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82CE5" w14:textId="77777777" w:rsidR="0020191B" w:rsidRDefault="0020191B">
      <w:pPr>
        <w:rPr>
          <w:rFonts w:ascii="Times New Roman" w:hAnsi="Times New Roman" w:cs="Times New Roman"/>
          <w:b/>
          <w:bCs/>
        </w:rPr>
      </w:pPr>
    </w:p>
    <w:p w14:paraId="689DACBB" w14:textId="01F8B5F2" w:rsidR="008765E6" w:rsidRDefault="00E628F4" w:rsidP="009C22EF">
      <w:pPr>
        <w:jc w:val="both"/>
        <w:rPr>
          <w:rFonts w:ascii="Times New Roman" w:hAnsi="Times New Roman" w:cs="Times New Roman"/>
          <w:b/>
          <w:bCs/>
        </w:rPr>
      </w:pPr>
      <w:r w:rsidRPr="00E628F4">
        <w:rPr>
          <w:rFonts w:ascii="Times New Roman" w:hAnsi="Times New Roman" w:cs="Times New Roman"/>
          <w:b/>
          <w:bCs/>
        </w:rPr>
        <w:t>THE FOLLOWING</w:t>
      </w:r>
      <w:r>
        <w:rPr>
          <w:rFonts w:ascii="Times New Roman" w:hAnsi="Times New Roman" w:cs="Times New Roman"/>
          <w:b/>
          <w:bCs/>
        </w:rPr>
        <w:t xml:space="preserve"> ORDINANCE WAS </w:t>
      </w:r>
      <w:r w:rsidR="00153C76">
        <w:rPr>
          <w:rFonts w:ascii="Times New Roman" w:hAnsi="Times New Roman" w:cs="Times New Roman"/>
          <w:b/>
          <w:bCs/>
        </w:rPr>
        <w:t xml:space="preserve">SPONSORED BY______________; </w:t>
      </w:r>
      <w:r>
        <w:rPr>
          <w:rFonts w:ascii="Times New Roman" w:hAnsi="Times New Roman" w:cs="Times New Roman"/>
          <w:b/>
          <w:bCs/>
        </w:rPr>
        <w:t>MOVED FOR INTRODUCTION BY COUNCIL MEMBER ____________________; SECONDED FOR INTRODUCTION BY COUNCILMEMBER _______________________</w:t>
      </w:r>
    </w:p>
    <w:p w14:paraId="30A9F406" w14:textId="77777777" w:rsidR="00E628F4" w:rsidRDefault="00E628F4" w:rsidP="00E628F4">
      <w:pPr>
        <w:jc w:val="center"/>
        <w:rPr>
          <w:rFonts w:ascii="Times New Roman" w:hAnsi="Times New Roman" w:cs="Times New Roman"/>
          <w:b/>
          <w:bCs/>
        </w:rPr>
      </w:pPr>
    </w:p>
    <w:p w14:paraId="3132A73E" w14:textId="37E8F609" w:rsidR="00E628F4" w:rsidRDefault="00E628F4" w:rsidP="00E628F4">
      <w:pPr>
        <w:jc w:val="center"/>
        <w:rPr>
          <w:rFonts w:ascii="Times New Roman" w:hAnsi="Times New Roman" w:cs="Times New Roman"/>
          <w:b/>
          <w:bCs/>
        </w:rPr>
      </w:pPr>
      <w:r>
        <w:rPr>
          <w:rFonts w:ascii="Times New Roman" w:hAnsi="Times New Roman" w:cs="Times New Roman"/>
          <w:b/>
          <w:bCs/>
        </w:rPr>
        <w:t>ORDINANCE NO. 2</w:t>
      </w:r>
      <w:r w:rsidR="00AA46A1">
        <w:rPr>
          <w:rFonts w:ascii="Times New Roman" w:hAnsi="Times New Roman" w:cs="Times New Roman"/>
          <w:b/>
          <w:bCs/>
        </w:rPr>
        <w:t>5</w:t>
      </w:r>
      <w:r>
        <w:rPr>
          <w:rFonts w:ascii="Times New Roman" w:hAnsi="Times New Roman" w:cs="Times New Roman"/>
          <w:b/>
          <w:bCs/>
        </w:rPr>
        <w:t>-</w:t>
      </w:r>
      <w:r w:rsidR="003F0CDD">
        <w:rPr>
          <w:rFonts w:ascii="Times New Roman" w:hAnsi="Times New Roman" w:cs="Times New Roman"/>
          <w:b/>
          <w:bCs/>
        </w:rPr>
        <w:t>03</w:t>
      </w:r>
    </w:p>
    <w:p w14:paraId="3CC1DBCE" w14:textId="77777777" w:rsidR="000F3AB4" w:rsidRDefault="000F3AB4" w:rsidP="000F3AB4">
      <w:pPr>
        <w:jc w:val="both"/>
        <w:rPr>
          <w:rFonts w:ascii="Times New Roman" w:hAnsi="Times New Roman" w:cs="Times New Roman"/>
          <w:b/>
          <w:bCs/>
        </w:rPr>
      </w:pPr>
      <w:r>
        <w:rPr>
          <w:rFonts w:ascii="Times New Roman" w:hAnsi="Times New Roman" w:cs="Times New Roman"/>
          <w:b/>
          <w:bCs/>
        </w:rPr>
        <w:t>AN ORDINANCE OF THE CITY OF MANDEVILLE AMENDING THE PROVISIONS OF SECTION 10-70 OF THE CODE OF ORDINANCES OF THE CITY OF MANDEVILLE REGULATING PERMANENT PARKING WITHIN THE CITY OF MANDEVILLE AND PROVIDING FOR OTHER MATTERS IN CONNECTION THEREWITH</w:t>
      </w:r>
    </w:p>
    <w:p w14:paraId="7D305D02" w14:textId="7383A9EC" w:rsidR="00D20DF0" w:rsidRPr="00AA46A1" w:rsidRDefault="00D20DF0" w:rsidP="00AA46A1">
      <w:pPr>
        <w:rPr>
          <w:rFonts w:ascii="Times New Roman" w:hAnsi="Times New Roman" w:cs="Times New Roman"/>
          <w:strike/>
          <w:color w:val="FF0000"/>
        </w:rPr>
      </w:pPr>
      <w:r>
        <w:rPr>
          <w:rFonts w:ascii="Times New Roman" w:hAnsi="Times New Roman" w:cs="Times New Roman"/>
          <w:b/>
          <w:bCs/>
        </w:rPr>
        <w:tab/>
      </w:r>
      <w:r w:rsidRPr="00AA46A1">
        <w:rPr>
          <w:rFonts w:ascii="Times New Roman" w:hAnsi="Times New Roman" w:cs="Times New Roman"/>
          <w:strike/>
          <w:color w:val="FF0000"/>
        </w:rPr>
        <w:t xml:space="preserve"> </w:t>
      </w:r>
    </w:p>
    <w:p w14:paraId="6CE1B78D" w14:textId="6AA94979" w:rsidR="00EB248C" w:rsidRDefault="00EB248C" w:rsidP="009C22EF">
      <w:pPr>
        <w:ind w:firstLine="720"/>
        <w:jc w:val="both"/>
        <w:rPr>
          <w:rFonts w:ascii="Times New Roman" w:hAnsi="Times New Roman" w:cs="Times New Roman"/>
        </w:rPr>
      </w:pPr>
      <w:r w:rsidRPr="009C22EF">
        <w:rPr>
          <w:rFonts w:ascii="Times New Roman" w:hAnsi="Times New Roman" w:cs="Times New Roman"/>
          <w:b/>
          <w:bCs/>
        </w:rPr>
        <w:t>WHEREAS</w:t>
      </w:r>
      <w:r>
        <w:rPr>
          <w:rFonts w:ascii="Times New Roman" w:hAnsi="Times New Roman" w:cs="Times New Roman"/>
        </w:rPr>
        <w:t xml:space="preserve">, there have been issues with permanent parking in </w:t>
      </w:r>
      <w:r w:rsidR="00BA26FA">
        <w:rPr>
          <w:rFonts w:ascii="Times New Roman" w:hAnsi="Times New Roman" w:cs="Times New Roman"/>
        </w:rPr>
        <w:t>“</w:t>
      </w:r>
      <w:r w:rsidR="00862BCE">
        <w:rPr>
          <w:rFonts w:ascii="Times New Roman" w:hAnsi="Times New Roman" w:cs="Times New Roman"/>
        </w:rPr>
        <w:t>Town Center District</w:t>
      </w:r>
      <w:r w:rsidR="00BA26FA">
        <w:rPr>
          <w:rFonts w:ascii="Times New Roman" w:hAnsi="Times New Roman" w:cs="Times New Roman"/>
        </w:rPr>
        <w:t xml:space="preserve">”, which is the area </w:t>
      </w:r>
      <w:r w:rsidR="00F117C7">
        <w:rPr>
          <w:rFonts w:ascii="Times New Roman" w:hAnsi="Times New Roman" w:cs="Times New Roman"/>
        </w:rPr>
        <w:t>between the north side of Woodrow Street, south side of General Pershing Street, west side of Girod Street and east of Carroll Street</w:t>
      </w:r>
      <w:r w:rsidR="009856C8">
        <w:rPr>
          <w:rFonts w:ascii="Times New Roman" w:hAnsi="Times New Roman" w:cs="Times New Roman"/>
        </w:rPr>
        <w:t>;</w:t>
      </w:r>
    </w:p>
    <w:p w14:paraId="117E09A0" w14:textId="431E5A02" w:rsidR="00D20DF0" w:rsidRDefault="00D20DF0" w:rsidP="009C22EF">
      <w:pPr>
        <w:jc w:val="both"/>
        <w:rPr>
          <w:rFonts w:ascii="Times New Roman" w:hAnsi="Times New Roman" w:cs="Times New Roman"/>
        </w:rPr>
      </w:pPr>
      <w:r>
        <w:rPr>
          <w:rFonts w:ascii="Times New Roman" w:hAnsi="Times New Roman" w:cs="Times New Roman"/>
        </w:rPr>
        <w:tab/>
      </w:r>
      <w:r w:rsidRPr="009C22EF">
        <w:rPr>
          <w:rFonts w:ascii="Times New Roman" w:hAnsi="Times New Roman" w:cs="Times New Roman"/>
          <w:b/>
          <w:bCs/>
        </w:rPr>
        <w:t>WHEREAS</w:t>
      </w:r>
      <w:r>
        <w:rPr>
          <w:rFonts w:ascii="Times New Roman" w:hAnsi="Times New Roman" w:cs="Times New Roman"/>
        </w:rPr>
        <w:t xml:space="preserve">, “Permanent parking” is currently defined as parking in excess of six (6) hours; </w:t>
      </w:r>
    </w:p>
    <w:p w14:paraId="28D7B111" w14:textId="5B0CEEB4" w:rsidR="00D20DF0" w:rsidRDefault="00D20DF0" w:rsidP="009C22EF">
      <w:pPr>
        <w:jc w:val="both"/>
        <w:rPr>
          <w:rFonts w:ascii="Times New Roman" w:hAnsi="Times New Roman" w:cs="Times New Roman"/>
        </w:rPr>
      </w:pPr>
      <w:r>
        <w:rPr>
          <w:rFonts w:ascii="Times New Roman" w:hAnsi="Times New Roman" w:cs="Times New Roman"/>
        </w:rPr>
        <w:tab/>
      </w:r>
      <w:r w:rsidRPr="009C22EF">
        <w:rPr>
          <w:rFonts w:ascii="Times New Roman" w:hAnsi="Times New Roman" w:cs="Times New Roman"/>
          <w:b/>
          <w:bCs/>
        </w:rPr>
        <w:t>WHEREAS</w:t>
      </w:r>
      <w:r>
        <w:rPr>
          <w:rFonts w:ascii="Times New Roman" w:hAnsi="Times New Roman" w:cs="Times New Roman"/>
        </w:rPr>
        <w:t xml:space="preserve">, recognizing that </w:t>
      </w:r>
      <w:r w:rsidR="00E61FEE">
        <w:rPr>
          <w:rFonts w:ascii="Times New Roman" w:hAnsi="Times New Roman" w:cs="Times New Roman"/>
        </w:rPr>
        <w:t xml:space="preserve">the current time </w:t>
      </w:r>
      <w:r>
        <w:rPr>
          <w:rFonts w:ascii="Times New Roman" w:hAnsi="Times New Roman" w:cs="Times New Roman"/>
        </w:rPr>
        <w:t>limitation on parking in the above-described area</w:t>
      </w:r>
      <w:r w:rsidR="00F117C7">
        <w:rPr>
          <w:rFonts w:ascii="Times New Roman" w:hAnsi="Times New Roman" w:cs="Times New Roman"/>
        </w:rPr>
        <w:t>s</w:t>
      </w:r>
      <w:r>
        <w:rPr>
          <w:rFonts w:ascii="Times New Roman" w:hAnsi="Times New Roman" w:cs="Times New Roman"/>
        </w:rPr>
        <w:t xml:space="preserve"> </w:t>
      </w:r>
      <w:r w:rsidR="009A718B">
        <w:rPr>
          <w:rFonts w:ascii="Times New Roman" w:hAnsi="Times New Roman" w:cs="Times New Roman"/>
        </w:rPr>
        <w:t>imposes</w:t>
      </w:r>
      <w:r>
        <w:rPr>
          <w:rFonts w:ascii="Times New Roman" w:hAnsi="Times New Roman" w:cs="Times New Roman"/>
        </w:rPr>
        <w:t xml:space="preserve"> a hardship on the City of Mandeville Police</w:t>
      </w:r>
      <w:r w:rsidR="00DC167B">
        <w:rPr>
          <w:rFonts w:ascii="Times New Roman" w:hAnsi="Times New Roman" w:cs="Times New Roman"/>
        </w:rPr>
        <w:t>’s</w:t>
      </w:r>
      <w:r w:rsidR="00FA02D4">
        <w:rPr>
          <w:rFonts w:ascii="Times New Roman" w:hAnsi="Times New Roman" w:cs="Times New Roman"/>
        </w:rPr>
        <w:t xml:space="preserve"> </w:t>
      </w:r>
      <w:r>
        <w:rPr>
          <w:rFonts w:ascii="Times New Roman" w:hAnsi="Times New Roman" w:cs="Times New Roman"/>
        </w:rPr>
        <w:t xml:space="preserve">record keeping </w:t>
      </w:r>
      <w:r w:rsidR="00FA02D4">
        <w:rPr>
          <w:rFonts w:ascii="Times New Roman" w:hAnsi="Times New Roman" w:cs="Times New Roman"/>
        </w:rPr>
        <w:t xml:space="preserve">efforts </w:t>
      </w:r>
      <w:r w:rsidR="00E30F7D">
        <w:rPr>
          <w:rFonts w:ascii="Times New Roman" w:hAnsi="Times New Roman" w:cs="Times New Roman"/>
        </w:rPr>
        <w:t>of “permanent parking”</w:t>
      </w:r>
      <w:r>
        <w:rPr>
          <w:rFonts w:ascii="Times New Roman" w:hAnsi="Times New Roman" w:cs="Times New Roman"/>
        </w:rPr>
        <w:t xml:space="preserve">; and </w:t>
      </w:r>
    </w:p>
    <w:p w14:paraId="66DD41E4" w14:textId="39A102D7" w:rsidR="00E2263D" w:rsidRDefault="00D20DF0" w:rsidP="009C22EF">
      <w:pPr>
        <w:jc w:val="both"/>
        <w:rPr>
          <w:rFonts w:ascii="Times New Roman" w:hAnsi="Times New Roman" w:cs="Times New Roman"/>
        </w:rPr>
      </w:pPr>
      <w:r>
        <w:rPr>
          <w:rFonts w:ascii="Times New Roman" w:hAnsi="Times New Roman" w:cs="Times New Roman"/>
        </w:rPr>
        <w:tab/>
      </w:r>
      <w:r w:rsidRPr="009C22EF">
        <w:rPr>
          <w:rFonts w:ascii="Times New Roman" w:hAnsi="Times New Roman" w:cs="Times New Roman"/>
          <w:b/>
          <w:bCs/>
        </w:rPr>
        <w:t>WHEREAS</w:t>
      </w:r>
      <w:r>
        <w:rPr>
          <w:rFonts w:ascii="Times New Roman" w:hAnsi="Times New Roman" w:cs="Times New Roman"/>
        </w:rPr>
        <w:t>, it is necessary</w:t>
      </w:r>
      <w:r w:rsidR="00607624">
        <w:rPr>
          <w:rFonts w:ascii="Times New Roman" w:hAnsi="Times New Roman" w:cs="Times New Roman"/>
        </w:rPr>
        <w:t xml:space="preserve"> to redefine “prohibited parking” </w:t>
      </w:r>
      <w:r w:rsidR="00583F76">
        <w:rPr>
          <w:rFonts w:ascii="Times New Roman" w:hAnsi="Times New Roman" w:cs="Times New Roman"/>
        </w:rPr>
        <w:t>and parking</w:t>
      </w:r>
      <w:r w:rsidR="00213909">
        <w:rPr>
          <w:rFonts w:ascii="Times New Roman" w:hAnsi="Times New Roman" w:cs="Times New Roman"/>
        </w:rPr>
        <w:t xml:space="preserve"> areas</w:t>
      </w:r>
      <w:r>
        <w:rPr>
          <w:rFonts w:ascii="Times New Roman" w:hAnsi="Times New Roman" w:cs="Times New Roman"/>
        </w:rPr>
        <w:t xml:space="preserve"> in order to promote the orderly use of the above-described area</w:t>
      </w:r>
      <w:r w:rsidR="00F117C7">
        <w:rPr>
          <w:rFonts w:ascii="Times New Roman" w:hAnsi="Times New Roman" w:cs="Times New Roman"/>
        </w:rPr>
        <w:t>s</w:t>
      </w:r>
      <w:r w:rsidR="00E378BF">
        <w:rPr>
          <w:rFonts w:ascii="Times New Roman" w:hAnsi="Times New Roman" w:cs="Times New Roman"/>
        </w:rPr>
        <w:t>,</w:t>
      </w:r>
      <w:r>
        <w:rPr>
          <w:rFonts w:ascii="Times New Roman" w:hAnsi="Times New Roman" w:cs="Times New Roman"/>
        </w:rPr>
        <w:t xml:space="preserve"> preserve the interests of all citizens</w:t>
      </w:r>
      <w:r w:rsidR="00E2263D">
        <w:rPr>
          <w:rFonts w:ascii="Times New Roman" w:hAnsi="Times New Roman" w:cs="Times New Roman"/>
        </w:rPr>
        <w:t xml:space="preserve"> seeking to use said area</w:t>
      </w:r>
      <w:r w:rsidR="00F117C7">
        <w:rPr>
          <w:rFonts w:ascii="Times New Roman" w:hAnsi="Times New Roman" w:cs="Times New Roman"/>
        </w:rPr>
        <w:t>s</w:t>
      </w:r>
      <w:r w:rsidR="00E378BF">
        <w:rPr>
          <w:rFonts w:ascii="Times New Roman" w:hAnsi="Times New Roman" w:cs="Times New Roman"/>
        </w:rPr>
        <w:t xml:space="preserve">, and </w:t>
      </w:r>
      <w:r w:rsidR="00474369">
        <w:rPr>
          <w:rFonts w:ascii="Times New Roman" w:hAnsi="Times New Roman" w:cs="Times New Roman"/>
        </w:rPr>
        <w:t xml:space="preserve">support the efficient use of </w:t>
      </w:r>
      <w:r w:rsidR="00E378BF">
        <w:rPr>
          <w:rFonts w:ascii="Times New Roman" w:hAnsi="Times New Roman" w:cs="Times New Roman"/>
        </w:rPr>
        <w:t>City of Mandeville Police resources</w:t>
      </w:r>
      <w:r w:rsidR="004E6C76">
        <w:rPr>
          <w:rFonts w:ascii="Times New Roman" w:hAnsi="Times New Roman" w:cs="Times New Roman"/>
        </w:rPr>
        <w:t>.</w:t>
      </w:r>
    </w:p>
    <w:p w14:paraId="19B33D18" w14:textId="691FCE26" w:rsidR="00E2263D" w:rsidRDefault="00E2263D" w:rsidP="009C22EF">
      <w:pPr>
        <w:jc w:val="both"/>
        <w:rPr>
          <w:rFonts w:ascii="Times New Roman" w:hAnsi="Times New Roman" w:cs="Times New Roman"/>
        </w:rPr>
      </w:pPr>
      <w:r>
        <w:rPr>
          <w:rFonts w:ascii="Times New Roman" w:hAnsi="Times New Roman" w:cs="Times New Roman"/>
        </w:rPr>
        <w:tab/>
      </w:r>
      <w:r w:rsidRPr="009C22EF">
        <w:rPr>
          <w:rFonts w:ascii="Times New Roman" w:hAnsi="Times New Roman" w:cs="Times New Roman"/>
          <w:b/>
          <w:bCs/>
        </w:rPr>
        <w:t>NOW, THEREFORE, BE IT ORDAINED</w:t>
      </w:r>
      <w:r>
        <w:rPr>
          <w:rFonts w:ascii="Times New Roman" w:hAnsi="Times New Roman" w:cs="Times New Roman"/>
        </w:rPr>
        <w:t xml:space="preserve"> that the City Council of the City of Mandeville hereby amends </w:t>
      </w:r>
      <w:r w:rsidR="006C56E7">
        <w:rPr>
          <w:rFonts w:ascii="Times New Roman" w:hAnsi="Times New Roman" w:cs="Times New Roman"/>
        </w:rPr>
        <w:t>“</w:t>
      </w:r>
      <w:r w:rsidRPr="00021F5C">
        <w:rPr>
          <w:rFonts w:ascii="Times New Roman" w:hAnsi="Times New Roman" w:cs="Times New Roman"/>
          <w:b/>
          <w:bCs/>
        </w:rPr>
        <w:t>Section 10-70</w:t>
      </w:r>
      <w:r w:rsidR="00F117C7" w:rsidRPr="00021F5C">
        <w:rPr>
          <w:rFonts w:ascii="Times New Roman" w:hAnsi="Times New Roman" w:cs="Times New Roman"/>
          <w:b/>
          <w:bCs/>
        </w:rPr>
        <w:t xml:space="preserve"> Permanent parking prohibited; definition; penalty for violation</w:t>
      </w:r>
      <w:r w:rsidR="006C56E7">
        <w:rPr>
          <w:rFonts w:ascii="Times New Roman" w:hAnsi="Times New Roman" w:cs="Times New Roman"/>
        </w:rPr>
        <w:t>”</w:t>
      </w:r>
      <w:r>
        <w:rPr>
          <w:rFonts w:ascii="Times New Roman" w:hAnsi="Times New Roman" w:cs="Times New Roman"/>
        </w:rPr>
        <w:t xml:space="preserve"> of the Code of Ordinances of the City of M</w:t>
      </w:r>
      <w:r w:rsidR="0020191B">
        <w:rPr>
          <w:rFonts w:ascii="Times New Roman" w:hAnsi="Times New Roman" w:cs="Times New Roman"/>
        </w:rPr>
        <w:t>a</w:t>
      </w:r>
      <w:r>
        <w:rPr>
          <w:rFonts w:ascii="Times New Roman" w:hAnsi="Times New Roman" w:cs="Times New Roman"/>
        </w:rPr>
        <w:t>ndeville</w:t>
      </w:r>
      <w:r w:rsidR="00C72C7C">
        <w:rPr>
          <w:rFonts w:ascii="Times New Roman" w:hAnsi="Times New Roman" w:cs="Times New Roman"/>
        </w:rPr>
        <w:t xml:space="preserve"> in its entirety</w:t>
      </w:r>
      <w:r>
        <w:rPr>
          <w:rFonts w:ascii="Times New Roman" w:hAnsi="Times New Roman" w:cs="Times New Roman"/>
        </w:rPr>
        <w:t xml:space="preserve"> to read as follows:</w:t>
      </w:r>
    </w:p>
    <w:p w14:paraId="0A069F09" w14:textId="6F86DB90" w:rsidR="00BF09E8" w:rsidRDefault="00B23B23" w:rsidP="00B23B23">
      <w:pPr>
        <w:jc w:val="both"/>
        <w:rPr>
          <w:rFonts w:ascii="Times New Roman" w:hAnsi="Times New Roman" w:cs="Times New Roman"/>
        </w:rPr>
      </w:pPr>
      <w:r w:rsidRPr="00B82945">
        <w:rPr>
          <w:rFonts w:ascii="Times New Roman" w:hAnsi="Times New Roman" w:cs="Times New Roman"/>
        </w:rPr>
        <w:t>(</w:t>
      </w:r>
      <w:r w:rsidR="00AA46A1">
        <w:rPr>
          <w:rFonts w:ascii="Times New Roman" w:hAnsi="Times New Roman" w:cs="Times New Roman"/>
        </w:rPr>
        <w:t>a</w:t>
      </w:r>
      <w:r w:rsidRPr="00B82945">
        <w:rPr>
          <w:rFonts w:ascii="Times New Roman" w:hAnsi="Times New Roman" w:cs="Times New Roman"/>
        </w:rPr>
        <w:t>)</w:t>
      </w:r>
      <w:r w:rsidR="00BF09E8">
        <w:rPr>
          <w:rFonts w:ascii="Times New Roman" w:hAnsi="Times New Roman" w:cs="Times New Roman"/>
        </w:rPr>
        <w:t xml:space="preserve"> For purposes of this section</w:t>
      </w:r>
      <w:r w:rsidR="008E6723">
        <w:rPr>
          <w:rFonts w:ascii="Times New Roman" w:hAnsi="Times New Roman" w:cs="Times New Roman"/>
        </w:rPr>
        <w:t>:</w:t>
      </w:r>
    </w:p>
    <w:p w14:paraId="19654850" w14:textId="003CB0A9" w:rsidR="008E6723" w:rsidRDefault="008E6723" w:rsidP="008E6723">
      <w:pPr>
        <w:ind w:left="7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“Private Passenger Vehicles” shall be any motor vehicle with no more than two axels mainly intended for the transportation of people, weighing less than 10,000 pounds gross weight. Private passenger vehicles include cars, sport utility vehicles, vans, pickup trucks. Motorcycles and smaller motor homes.</w:t>
      </w:r>
    </w:p>
    <w:p w14:paraId="68BDEE99" w14:textId="21955393" w:rsidR="008E6723" w:rsidRDefault="008E6723" w:rsidP="008E6723">
      <w:pPr>
        <w:ind w:left="720"/>
        <w:jc w:val="both"/>
        <w:rPr>
          <w:rFonts w:ascii="Times New Roman" w:hAnsi="Times New Roman" w:cs="Times New Roman"/>
        </w:rPr>
      </w:pPr>
      <w:r>
        <w:rPr>
          <w:rFonts w:ascii="Times New Roman" w:hAnsi="Times New Roman" w:cs="Times New Roman"/>
        </w:rPr>
        <w:t xml:space="preserve">(ii) “Commercial Vehicles” any motor vehicles used to transport goods or passengers for business purposes to include vehicles with more than two axes or over 10,000 pounds gross weight, buses, school busses, construction equipment, farm equipment, road tractors and trailers, tow trucks, delivery trucks, and </w:t>
      </w:r>
      <w:r w:rsidR="00CD775E">
        <w:rPr>
          <w:rFonts w:ascii="Times New Roman" w:hAnsi="Times New Roman" w:cs="Times New Roman"/>
        </w:rPr>
        <w:t>flatbed</w:t>
      </w:r>
      <w:r>
        <w:rPr>
          <w:rFonts w:ascii="Times New Roman" w:hAnsi="Times New Roman" w:cs="Times New Roman"/>
        </w:rPr>
        <w:t xml:space="preserve"> trucks.</w:t>
      </w:r>
    </w:p>
    <w:p w14:paraId="5842E917" w14:textId="6D1CD805" w:rsidR="006A7EDF" w:rsidRDefault="00BF09E8" w:rsidP="00B23B23">
      <w:pPr>
        <w:jc w:val="both"/>
        <w:rPr>
          <w:rFonts w:ascii="Times New Roman" w:hAnsi="Times New Roman" w:cs="Times New Roman"/>
          <w:strike/>
        </w:rPr>
      </w:pPr>
      <w:r>
        <w:rPr>
          <w:rFonts w:ascii="Times New Roman" w:hAnsi="Times New Roman" w:cs="Times New Roman"/>
        </w:rPr>
        <w:lastRenderedPageBreak/>
        <w:t xml:space="preserve">(b) </w:t>
      </w:r>
      <w:r w:rsidR="00B23B23" w:rsidRPr="00B82945">
        <w:rPr>
          <w:rFonts w:ascii="Times New Roman" w:hAnsi="Times New Roman" w:cs="Times New Roman"/>
        </w:rPr>
        <w:t>Permanent parking shall be prohibited</w:t>
      </w:r>
      <w:r w:rsidR="00AA46A1">
        <w:rPr>
          <w:rFonts w:ascii="Times New Roman" w:hAnsi="Times New Roman" w:cs="Times New Roman"/>
        </w:rPr>
        <w:t xml:space="preserve"> between the hours of 2:00am </w:t>
      </w:r>
      <w:r w:rsidR="00D46250">
        <w:rPr>
          <w:rFonts w:ascii="Times New Roman" w:hAnsi="Times New Roman" w:cs="Times New Roman"/>
        </w:rPr>
        <w:t>– 5:00am in the following areas:</w:t>
      </w:r>
    </w:p>
    <w:p w14:paraId="6997A445" w14:textId="350243C9" w:rsidR="00B23B23" w:rsidRPr="003C0371" w:rsidRDefault="006A7EDF" w:rsidP="00506C73">
      <w:pPr>
        <w:ind w:left="540" w:right="630"/>
        <w:jc w:val="both"/>
        <w:rPr>
          <w:rFonts w:ascii="Times New Roman" w:hAnsi="Times New Roman" w:cs="Times New Roman"/>
        </w:rPr>
      </w:pPr>
      <w:bookmarkStart w:id="0" w:name="_Hlk184655002"/>
      <w:r w:rsidRPr="003C0371">
        <w:rPr>
          <w:rFonts w:ascii="Times New Roman" w:hAnsi="Times New Roman" w:cs="Times New Roman"/>
        </w:rPr>
        <w:t>(</w:t>
      </w:r>
      <w:r w:rsidR="00B92BB4">
        <w:rPr>
          <w:rFonts w:ascii="Times New Roman" w:hAnsi="Times New Roman" w:cs="Times New Roman"/>
        </w:rPr>
        <w:t>1</w:t>
      </w:r>
      <w:r w:rsidRPr="003C0371">
        <w:rPr>
          <w:rFonts w:ascii="Times New Roman" w:hAnsi="Times New Roman" w:cs="Times New Roman"/>
        </w:rPr>
        <w:t xml:space="preserve">) </w:t>
      </w:r>
      <w:r w:rsidR="00734758">
        <w:rPr>
          <w:rFonts w:ascii="Times New Roman" w:hAnsi="Times New Roman" w:cs="Times New Roman"/>
        </w:rPr>
        <w:t>B</w:t>
      </w:r>
      <w:r w:rsidR="00011A78" w:rsidRPr="003C0371">
        <w:rPr>
          <w:rFonts w:ascii="Times New Roman" w:hAnsi="Times New Roman" w:cs="Times New Roman"/>
        </w:rPr>
        <w:t xml:space="preserve">oth sides </w:t>
      </w:r>
      <w:r w:rsidR="00B23B23" w:rsidRPr="003C0371">
        <w:rPr>
          <w:rFonts w:ascii="Times New Roman" w:hAnsi="Times New Roman" w:cs="Times New Roman"/>
        </w:rPr>
        <w:t xml:space="preserve">of Woodrow Street, </w:t>
      </w:r>
      <w:r w:rsidR="00011A78" w:rsidRPr="003C0371">
        <w:rPr>
          <w:rFonts w:ascii="Times New Roman" w:hAnsi="Times New Roman" w:cs="Times New Roman"/>
        </w:rPr>
        <w:t xml:space="preserve">from Girod St. to Carroll St. exempting Private Passenger Non-Commercial Vehicles registered in the State of Louisiana to a residence on Woodrow between Carroll St. and Girod </w:t>
      </w:r>
      <w:r w:rsidR="00796369" w:rsidRPr="003C0371">
        <w:rPr>
          <w:rFonts w:ascii="Times New Roman" w:hAnsi="Times New Roman" w:cs="Times New Roman"/>
        </w:rPr>
        <w:t>street.</w:t>
      </w:r>
    </w:p>
    <w:p w14:paraId="281BB69A" w14:textId="2167858F" w:rsidR="00A5210B" w:rsidRDefault="00A5210B" w:rsidP="00506C73">
      <w:pPr>
        <w:ind w:left="540" w:right="630"/>
        <w:jc w:val="both"/>
        <w:rPr>
          <w:rFonts w:ascii="Times New Roman" w:hAnsi="Times New Roman" w:cs="Times New Roman"/>
        </w:rPr>
      </w:pPr>
      <w:r w:rsidRPr="003C0371">
        <w:rPr>
          <w:rFonts w:ascii="Times New Roman" w:hAnsi="Times New Roman" w:cs="Times New Roman"/>
        </w:rPr>
        <w:t>(</w:t>
      </w:r>
      <w:r w:rsidR="00B92BB4">
        <w:rPr>
          <w:rFonts w:ascii="Times New Roman" w:hAnsi="Times New Roman" w:cs="Times New Roman"/>
        </w:rPr>
        <w:t>2</w:t>
      </w:r>
      <w:r w:rsidRPr="003C0371">
        <w:rPr>
          <w:rFonts w:ascii="Times New Roman" w:hAnsi="Times New Roman" w:cs="Times New Roman"/>
        </w:rPr>
        <w:t>) General Pershing St. from Girod St. to Carroll St. exempting Private Passenger Non-Commercial Vehicles registered in the State of Louisiana to a residence on General Pershing between Carroll St. and Girod St</w:t>
      </w:r>
      <w:r w:rsidR="00012E0D" w:rsidRPr="003C0371">
        <w:rPr>
          <w:rFonts w:ascii="Times New Roman" w:hAnsi="Times New Roman" w:cs="Times New Roman"/>
        </w:rPr>
        <w:t>.</w:t>
      </w:r>
    </w:p>
    <w:p w14:paraId="0BE0B4A2" w14:textId="7711D5A2" w:rsidR="00734758" w:rsidRDefault="00B92BB4" w:rsidP="00437702">
      <w:pPr>
        <w:ind w:left="540" w:right="630"/>
        <w:jc w:val="both"/>
        <w:rPr>
          <w:rFonts w:ascii="Times New Roman" w:hAnsi="Times New Roman" w:cs="Times New Roman"/>
        </w:rPr>
      </w:pPr>
      <w:r>
        <w:rPr>
          <w:rFonts w:ascii="Times New Roman" w:hAnsi="Times New Roman" w:cs="Times New Roman"/>
        </w:rPr>
        <w:t>(3) City owned parking lot for the Mandeville Trailhead.</w:t>
      </w:r>
      <w:bookmarkEnd w:id="0"/>
      <w:r w:rsidR="00734758">
        <w:rPr>
          <w:rFonts w:ascii="Times New Roman" w:hAnsi="Times New Roman" w:cs="Times New Roman"/>
        </w:rPr>
        <w:t xml:space="preserve"> </w:t>
      </w:r>
    </w:p>
    <w:p w14:paraId="7985EA97" w14:textId="1007875D" w:rsidR="00B23B23" w:rsidRDefault="00012E0D" w:rsidP="00B23B23">
      <w:pPr>
        <w:jc w:val="both"/>
        <w:rPr>
          <w:rFonts w:ascii="Times New Roman" w:hAnsi="Times New Roman" w:cs="Times New Roman"/>
        </w:rPr>
      </w:pPr>
      <w:r>
        <w:rPr>
          <w:rFonts w:ascii="Times New Roman" w:hAnsi="Times New Roman" w:cs="Times New Roman"/>
        </w:rPr>
        <w:t xml:space="preserve">(d) </w:t>
      </w:r>
      <w:r w:rsidR="00B23B23">
        <w:rPr>
          <w:rFonts w:ascii="Times New Roman" w:hAnsi="Times New Roman" w:cs="Times New Roman"/>
        </w:rPr>
        <w:t>Whoever shall violate this section shall be fined under the penalty provisions under section 1-9 for each violation</w:t>
      </w:r>
      <w:r w:rsidR="00702495">
        <w:rPr>
          <w:rFonts w:ascii="Times New Roman" w:hAnsi="Times New Roman" w:cs="Times New Roman"/>
        </w:rPr>
        <w:t xml:space="preserve">: $75.00 First Offense, $150.00 Second Offense, </w:t>
      </w:r>
      <w:r w:rsidR="005B6A64">
        <w:rPr>
          <w:rFonts w:ascii="Times New Roman" w:hAnsi="Times New Roman" w:cs="Times New Roman"/>
        </w:rPr>
        <w:t>and $300.00 Third Offense.</w:t>
      </w:r>
    </w:p>
    <w:p w14:paraId="6C68320B" w14:textId="2B166530" w:rsidR="00B23B23" w:rsidRDefault="008006FF" w:rsidP="00B01010">
      <w:pPr>
        <w:jc w:val="both"/>
        <w:rPr>
          <w:rFonts w:ascii="Times New Roman" w:hAnsi="Times New Roman" w:cs="Times New Roman"/>
        </w:rPr>
      </w:pPr>
      <w:r>
        <w:rPr>
          <w:rFonts w:ascii="Times New Roman" w:hAnsi="Times New Roman" w:cs="Times New Roman"/>
        </w:rPr>
        <w:t>(</w:t>
      </w:r>
      <w:r w:rsidR="00CD775E">
        <w:rPr>
          <w:rFonts w:ascii="Times New Roman" w:hAnsi="Times New Roman" w:cs="Times New Roman"/>
        </w:rPr>
        <w:t>e</w:t>
      </w:r>
      <w:r>
        <w:rPr>
          <w:rFonts w:ascii="Times New Roman" w:hAnsi="Times New Roman" w:cs="Times New Roman"/>
        </w:rPr>
        <w:t xml:space="preserve">) </w:t>
      </w:r>
      <w:r w:rsidR="00B23B23">
        <w:rPr>
          <w:rFonts w:ascii="Times New Roman" w:hAnsi="Times New Roman" w:cs="Times New Roman"/>
        </w:rPr>
        <w:t>The prohibition of this section shall not be intended to restrict prohibitions of parking in other areas</w:t>
      </w:r>
      <w:r w:rsidR="00B35D1C">
        <w:rPr>
          <w:rFonts w:ascii="Times New Roman" w:hAnsi="Times New Roman" w:cs="Times New Roman"/>
        </w:rPr>
        <w:t xml:space="preserve"> and shall not apply to vehicles </w:t>
      </w:r>
      <w:r w:rsidR="00A52762">
        <w:rPr>
          <w:rFonts w:ascii="Times New Roman" w:hAnsi="Times New Roman" w:cs="Times New Roman"/>
        </w:rPr>
        <w:t>owned by the City of Mandeville</w:t>
      </w:r>
      <w:r w:rsidR="00A16562">
        <w:rPr>
          <w:rFonts w:ascii="Times New Roman" w:hAnsi="Times New Roman" w:cs="Times New Roman"/>
        </w:rPr>
        <w:t xml:space="preserve"> actively engaged in the performance of official municipal duties.</w:t>
      </w:r>
    </w:p>
    <w:p w14:paraId="1C1DAA0E" w14:textId="2FF4BD3F" w:rsidR="0020191B" w:rsidRDefault="0020191B" w:rsidP="009C22EF">
      <w:pPr>
        <w:jc w:val="both"/>
        <w:rPr>
          <w:rFonts w:ascii="Times New Roman" w:hAnsi="Times New Roman" w:cs="Times New Roman"/>
        </w:rPr>
      </w:pPr>
      <w:r>
        <w:rPr>
          <w:rFonts w:ascii="Times New Roman" w:hAnsi="Times New Roman" w:cs="Times New Roman"/>
        </w:rPr>
        <w:tab/>
      </w:r>
      <w:r w:rsidRPr="009C22EF">
        <w:rPr>
          <w:rFonts w:ascii="Times New Roman" w:hAnsi="Times New Roman" w:cs="Times New Roman"/>
          <w:b/>
          <w:bCs/>
        </w:rPr>
        <w:t>BE IT ORDAINED</w:t>
      </w:r>
      <w:r>
        <w:rPr>
          <w:rFonts w:ascii="Times New Roman" w:hAnsi="Times New Roman" w:cs="Times New Roman"/>
        </w:rPr>
        <w:t xml:space="preserve"> that this ordinance shall be effective following the Mayor’s signature; and</w:t>
      </w:r>
    </w:p>
    <w:p w14:paraId="4C19000F" w14:textId="6B207BAF" w:rsidR="0020191B" w:rsidRDefault="0020191B" w:rsidP="009C22EF">
      <w:pPr>
        <w:spacing w:after="0"/>
        <w:jc w:val="both"/>
        <w:rPr>
          <w:rFonts w:ascii="Times New Roman" w:hAnsi="Times New Roman" w:cs="Times New Roman"/>
        </w:rPr>
      </w:pPr>
      <w:r>
        <w:rPr>
          <w:rFonts w:ascii="Times New Roman" w:hAnsi="Times New Roman" w:cs="Times New Roman"/>
        </w:rPr>
        <w:tab/>
      </w:r>
      <w:r w:rsidRPr="009C22EF">
        <w:rPr>
          <w:rFonts w:ascii="Times New Roman" w:hAnsi="Times New Roman" w:cs="Times New Roman"/>
          <w:b/>
          <w:bCs/>
        </w:rPr>
        <w:t>NOW, THEREFORE, BE IT FURTHER ORDAINED</w:t>
      </w:r>
      <w:r>
        <w:rPr>
          <w:rFonts w:ascii="Times New Roman" w:hAnsi="Times New Roman" w:cs="Times New Roman"/>
        </w:rPr>
        <w:t xml:space="preserve"> that the Clerk of this Council be and is hereby authorized and empowered to take any and all actions which she, in the exercise of her discretion, deems necessary to promulgate the provisions of this ordinance.</w:t>
      </w:r>
    </w:p>
    <w:p w14:paraId="3979923B" w14:textId="77777777" w:rsidR="002B341E" w:rsidRDefault="002B341E" w:rsidP="009C22EF">
      <w:pPr>
        <w:spacing w:after="0"/>
        <w:jc w:val="both"/>
        <w:rPr>
          <w:rFonts w:ascii="Times New Roman" w:hAnsi="Times New Roman" w:cs="Times New Roman"/>
        </w:rPr>
      </w:pPr>
    </w:p>
    <w:p w14:paraId="2383F642" w14:textId="6EB49BA4" w:rsidR="0020191B" w:rsidRDefault="0020191B" w:rsidP="009C22EF">
      <w:pPr>
        <w:spacing w:after="0"/>
        <w:jc w:val="both"/>
        <w:rPr>
          <w:rFonts w:ascii="Times New Roman" w:hAnsi="Times New Roman" w:cs="Times New Roman"/>
        </w:rPr>
      </w:pPr>
      <w:r>
        <w:rPr>
          <w:rFonts w:ascii="Times New Roman" w:hAnsi="Times New Roman" w:cs="Times New Roman"/>
        </w:rPr>
        <w:t>The ordinance being submitted to a vote, the vote thereon was as follows:</w:t>
      </w:r>
    </w:p>
    <w:p w14:paraId="70E03B6C" w14:textId="77777777" w:rsidR="0020191B" w:rsidRDefault="0020191B" w:rsidP="0020191B">
      <w:pPr>
        <w:spacing w:after="0"/>
        <w:rPr>
          <w:rFonts w:ascii="Times New Roman" w:hAnsi="Times New Roman" w:cs="Times New Roman"/>
        </w:rPr>
      </w:pPr>
    </w:p>
    <w:p w14:paraId="763B8F4D" w14:textId="0CCD3840" w:rsidR="0020191B" w:rsidRDefault="0020191B" w:rsidP="0020191B">
      <w:pPr>
        <w:spacing w:after="0"/>
        <w:rPr>
          <w:rFonts w:ascii="Times New Roman" w:hAnsi="Times New Roman" w:cs="Times New Roman"/>
        </w:rPr>
      </w:pPr>
      <w:r>
        <w:rPr>
          <w:rFonts w:ascii="Times New Roman" w:hAnsi="Times New Roman" w:cs="Times New Roman"/>
        </w:rPr>
        <w:tab/>
        <w:t>AYES:</w:t>
      </w:r>
    </w:p>
    <w:p w14:paraId="16D0C11A" w14:textId="18C9F20D" w:rsidR="0020191B" w:rsidRDefault="0020191B" w:rsidP="0020191B">
      <w:pPr>
        <w:spacing w:after="0"/>
        <w:rPr>
          <w:rFonts w:ascii="Times New Roman" w:hAnsi="Times New Roman" w:cs="Times New Roman"/>
        </w:rPr>
      </w:pPr>
      <w:r>
        <w:rPr>
          <w:rFonts w:ascii="Times New Roman" w:hAnsi="Times New Roman" w:cs="Times New Roman"/>
        </w:rPr>
        <w:tab/>
        <w:t>NAY:</w:t>
      </w:r>
    </w:p>
    <w:p w14:paraId="397FF7F9" w14:textId="526330E1" w:rsidR="0020191B" w:rsidRDefault="0020191B" w:rsidP="0020191B">
      <w:pPr>
        <w:spacing w:after="0"/>
        <w:rPr>
          <w:rFonts w:ascii="Times New Roman" w:hAnsi="Times New Roman" w:cs="Times New Roman"/>
        </w:rPr>
      </w:pPr>
      <w:r>
        <w:rPr>
          <w:rFonts w:ascii="Times New Roman" w:hAnsi="Times New Roman" w:cs="Times New Roman"/>
        </w:rPr>
        <w:tab/>
        <w:t>ABSTENTIONS:</w:t>
      </w:r>
    </w:p>
    <w:p w14:paraId="21400148" w14:textId="5A33B5C7" w:rsidR="0020191B" w:rsidRDefault="0020191B" w:rsidP="0020191B">
      <w:pPr>
        <w:spacing w:after="0"/>
        <w:rPr>
          <w:rFonts w:ascii="Times New Roman" w:hAnsi="Times New Roman" w:cs="Times New Roman"/>
        </w:rPr>
      </w:pPr>
      <w:r>
        <w:rPr>
          <w:rFonts w:ascii="Times New Roman" w:hAnsi="Times New Roman" w:cs="Times New Roman"/>
        </w:rPr>
        <w:tab/>
        <w:t>ABSENT:</w:t>
      </w:r>
    </w:p>
    <w:p w14:paraId="59BBFE5E" w14:textId="4A000F51" w:rsidR="0020191B" w:rsidRDefault="0020191B" w:rsidP="0020191B">
      <w:pPr>
        <w:spacing w:after="0"/>
        <w:rPr>
          <w:rFonts w:ascii="Times New Roman" w:hAnsi="Times New Roman" w:cs="Times New Roman"/>
        </w:rPr>
      </w:pPr>
      <w:r>
        <w:rPr>
          <w:rFonts w:ascii="Times New Roman" w:hAnsi="Times New Roman" w:cs="Times New Roman"/>
        </w:rPr>
        <w:t>And the ordinance was declared adopted this ___ day of _____________, _________.</w:t>
      </w:r>
    </w:p>
    <w:p w14:paraId="5FDCEC62" w14:textId="77777777" w:rsidR="0020191B" w:rsidRDefault="0020191B" w:rsidP="0020191B">
      <w:pPr>
        <w:spacing w:after="0"/>
        <w:rPr>
          <w:rFonts w:ascii="Times New Roman" w:hAnsi="Times New Roman" w:cs="Times New Roman"/>
        </w:rPr>
      </w:pPr>
    </w:p>
    <w:p w14:paraId="7FC0B3B7" w14:textId="77777777" w:rsidR="0020191B" w:rsidRDefault="0020191B" w:rsidP="0020191B">
      <w:pPr>
        <w:spacing w:after="0"/>
        <w:rPr>
          <w:rFonts w:ascii="Times New Roman" w:hAnsi="Times New Roman" w:cs="Times New Roman"/>
        </w:rPr>
      </w:pPr>
    </w:p>
    <w:p w14:paraId="18B38DED" w14:textId="77777777" w:rsidR="0020191B" w:rsidRDefault="0020191B" w:rsidP="0020191B">
      <w:pPr>
        <w:spacing w:after="0"/>
        <w:rPr>
          <w:rFonts w:ascii="Times New Roman" w:hAnsi="Times New Roman" w:cs="Times New Roman"/>
        </w:rPr>
      </w:pPr>
    </w:p>
    <w:p w14:paraId="4DDD46CD" w14:textId="55318E7C" w:rsidR="0020191B" w:rsidRDefault="0020191B" w:rsidP="0020191B">
      <w:pPr>
        <w:spacing w:after="0"/>
        <w:rPr>
          <w:rFonts w:ascii="Times New Roman" w:hAnsi="Times New Roman" w:cs="Times New Roman"/>
        </w:rPr>
      </w:pPr>
      <w:r>
        <w:rPr>
          <w:rFonts w:ascii="Times New Roman" w:hAnsi="Times New Roman" w:cs="Times New Roman"/>
        </w:rPr>
        <w:t>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14:paraId="0E38CCC8" w14:textId="2B152BCC" w:rsidR="0020191B" w:rsidRDefault="0020191B" w:rsidP="0020191B">
      <w:pPr>
        <w:spacing w:after="0"/>
        <w:rPr>
          <w:rFonts w:ascii="Times New Roman" w:hAnsi="Times New Roman" w:cs="Times New Roman"/>
        </w:rPr>
      </w:pPr>
      <w:r>
        <w:rPr>
          <w:rFonts w:ascii="Times New Roman" w:hAnsi="Times New Roman" w:cs="Times New Roman"/>
        </w:rPr>
        <w:t>Alicia Watts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Scott Discon</w:t>
      </w:r>
    </w:p>
    <w:p w14:paraId="707F9443" w14:textId="38DADDA8" w:rsidR="0020191B" w:rsidRDefault="0020191B" w:rsidP="0020191B">
      <w:pPr>
        <w:spacing w:after="0"/>
        <w:rPr>
          <w:rFonts w:ascii="Times New Roman" w:hAnsi="Times New Roman" w:cs="Times New Roman"/>
        </w:rPr>
      </w:pPr>
      <w:r>
        <w:rPr>
          <w:rFonts w:ascii="Times New Roman" w:hAnsi="Times New Roman" w:cs="Times New Roman"/>
        </w:rPr>
        <w:t>Clerk of Council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Council Chairman</w:t>
      </w:r>
    </w:p>
    <w:p w14:paraId="7FBAC828" w14:textId="77777777" w:rsidR="0020191B" w:rsidRPr="00D20DF0" w:rsidRDefault="0020191B" w:rsidP="0020191B">
      <w:pPr>
        <w:spacing w:after="0"/>
        <w:rPr>
          <w:rFonts w:ascii="Times New Roman" w:hAnsi="Times New Roman" w:cs="Times New Roman"/>
        </w:rPr>
      </w:pPr>
    </w:p>
    <w:sectPr w:rsidR="0020191B" w:rsidRPr="00D20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F4"/>
    <w:rsid w:val="00011A78"/>
    <w:rsid w:val="00012E0D"/>
    <w:rsid w:val="00021F5C"/>
    <w:rsid w:val="000928EC"/>
    <w:rsid w:val="000F3AB4"/>
    <w:rsid w:val="00125069"/>
    <w:rsid w:val="00153C76"/>
    <w:rsid w:val="00154D26"/>
    <w:rsid w:val="0020191B"/>
    <w:rsid w:val="0020357A"/>
    <w:rsid w:val="00213909"/>
    <w:rsid w:val="002764CE"/>
    <w:rsid w:val="002B341E"/>
    <w:rsid w:val="003465A4"/>
    <w:rsid w:val="00362A08"/>
    <w:rsid w:val="003C0371"/>
    <w:rsid w:val="003D19EC"/>
    <w:rsid w:val="003F0CDD"/>
    <w:rsid w:val="00437702"/>
    <w:rsid w:val="004505A7"/>
    <w:rsid w:val="00451E2E"/>
    <w:rsid w:val="00474369"/>
    <w:rsid w:val="004A0072"/>
    <w:rsid w:val="004B1704"/>
    <w:rsid w:val="004E6C76"/>
    <w:rsid w:val="00506C73"/>
    <w:rsid w:val="00516D71"/>
    <w:rsid w:val="00577DC4"/>
    <w:rsid w:val="00583F76"/>
    <w:rsid w:val="00596E2D"/>
    <w:rsid w:val="005B6A64"/>
    <w:rsid w:val="005E0AD3"/>
    <w:rsid w:val="00607624"/>
    <w:rsid w:val="00615690"/>
    <w:rsid w:val="00662FB3"/>
    <w:rsid w:val="006640D0"/>
    <w:rsid w:val="006A7EDF"/>
    <w:rsid w:val="006B06B2"/>
    <w:rsid w:val="006C56E7"/>
    <w:rsid w:val="006C5F62"/>
    <w:rsid w:val="00702495"/>
    <w:rsid w:val="00702F4F"/>
    <w:rsid w:val="0071756D"/>
    <w:rsid w:val="00734758"/>
    <w:rsid w:val="00763B82"/>
    <w:rsid w:val="00796369"/>
    <w:rsid w:val="00797F41"/>
    <w:rsid w:val="007C6341"/>
    <w:rsid w:val="008006FF"/>
    <w:rsid w:val="00852504"/>
    <w:rsid w:val="00862BCE"/>
    <w:rsid w:val="008765E6"/>
    <w:rsid w:val="008B1DF0"/>
    <w:rsid w:val="008E6723"/>
    <w:rsid w:val="0091560C"/>
    <w:rsid w:val="0092287F"/>
    <w:rsid w:val="00943078"/>
    <w:rsid w:val="00955845"/>
    <w:rsid w:val="009856C8"/>
    <w:rsid w:val="009A718B"/>
    <w:rsid w:val="009C22EF"/>
    <w:rsid w:val="009C42B4"/>
    <w:rsid w:val="009E66E6"/>
    <w:rsid w:val="00A11E17"/>
    <w:rsid w:val="00A16562"/>
    <w:rsid w:val="00A5210B"/>
    <w:rsid w:val="00A52762"/>
    <w:rsid w:val="00AA0B45"/>
    <w:rsid w:val="00AA46A1"/>
    <w:rsid w:val="00AD5430"/>
    <w:rsid w:val="00AE37CF"/>
    <w:rsid w:val="00B01010"/>
    <w:rsid w:val="00B01B09"/>
    <w:rsid w:val="00B23B23"/>
    <w:rsid w:val="00B352E8"/>
    <w:rsid w:val="00B35D1C"/>
    <w:rsid w:val="00B8219F"/>
    <w:rsid w:val="00B92BB4"/>
    <w:rsid w:val="00B97B98"/>
    <w:rsid w:val="00BA26FA"/>
    <w:rsid w:val="00BB18C3"/>
    <w:rsid w:val="00BB4BB6"/>
    <w:rsid w:val="00BF09E8"/>
    <w:rsid w:val="00C72C7C"/>
    <w:rsid w:val="00CD775E"/>
    <w:rsid w:val="00D20DF0"/>
    <w:rsid w:val="00D33817"/>
    <w:rsid w:val="00D46250"/>
    <w:rsid w:val="00DC167B"/>
    <w:rsid w:val="00DE7C1D"/>
    <w:rsid w:val="00E2263D"/>
    <w:rsid w:val="00E30F7D"/>
    <w:rsid w:val="00E378BF"/>
    <w:rsid w:val="00E61FEE"/>
    <w:rsid w:val="00E628F4"/>
    <w:rsid w:val="00E80C7C"/>
    <w:rsid w:val="00E911AB"/>
    <w:rsid w:val="00EA614B"/>
    <w:rsid w:val="00EA7E0B"/>
    <w:rsid w:val="00EB248C"/>
    <w:rsid w:val="00F117C7"/>
    <w:rsid w:val="00F422D0"/>
    <w:rsid w:val="00F90908"/>
    <w:rsid w:val="00FA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0820"/>
  <w15:chartTrackingRefBased/>
  <w15:docId w15:val="{177048CF-D40A-4A7E-9ACA-91306CAA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8F4"/>
    <w:rPr>
      <w:rFonts w:eastAsiaTheme="majorEastAsia" w:cstheme="majorBidi"/>
      <w:color w:val="272727" w:themeColor="text1" w:themeTint="D8"/>
    </w:rPr>
  </w:style>
  <w:style w:type="paragraph" w:styleId="Title">
    <w:name w:val="Title"/>
    <w:basedOn w:val="Normal"/>
    <w:next w:val="Normal"/>
    <w:link w:val="TitleChar"/>
    <w:uiPriority w:val="10"/>
    <w:qFormat/>
    <w:rsid w:val="00E62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8F4"/>
    <w:pPr>
      <w:spacing w:before="160"/>
      <w:jc w:val="center"/>
    </w:pPr>
    <w:rPr>
      <w:i/>
      <w:iCs/>
      <w:color w:val="404040" w:themeColor="text1" w:themeTint="BF"/>
    </w:rPr>
  </w:style>
  <w:style w:type="character" w:customStyle="1" w:styleId="QuoteChar">
    <w:name w:val="Quote Char"/>
    <w:basedOn w:val="DefaultParagraphFont"/>
    <w:link w:val="Quote"/>
    <w:uiPriority w:val="29"/>
    <w:rsid w:val="00E628F4"/>
    <w:rPr>
      <w:i/>
      <w:iCs/>
      <w:color w:val="404040" w:themeColor="text1" w:themeTint="BF"/>
    </w:rPr>
  </w:style>
  <w:style w:type="paragraph" w:styleId="ListParagraph">
    <w:name w:val="List Paragraph"/>
    <w:basedOn w:val="Normal"/>
    <w:uiPriority w:val="34"/>
    <w:qFormat/>
    <w:rsid w:val="00E628F4"/>
    <w:pPr>
      <w:ind w:left="720"/>
      <w:contextualSpacing/>
    </w:pPr>
  </w:style>
  <w:style w:type="character" w:styleId="IntenseEmphasis">
    <w:name w:val="Intense Emphasis"/>
    <w:basedOn w:val="DefaultParagraphFont"/>
    <w:uiPriority w:val="21"/>
    <w:qFormat/>
    <w:rsid w:val="00E628F4"/>
    <w:rPr>
      <w:i/>
      <w:iCs/>
      <w:color w:val="0F4761" w:themeColor="accent1" w:themeShade="BF"/>
    </w:rPr>
  </w:style>
  <w:style w:type="paragraph" w:styleId="IntenseQuote">
    <w:name w:val="Intense Quote"/>
    <w:basedOn w:val="Normal"/>
    <w:next w:val="Normal"/>
    <w:link w:val="IntenseQuoteChar"/>
    <w:uiPriority w:val="30"/>
    <w:qFormat/>
    <w:rsid w:val="00E62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8F4"/>
    <w:rPr>
      <w:i/>
      <w:iCs/>
      <w:color w:val="0F4761" w:themeColor="accent1" w:themeShade="BF"/>
    </w:rPr>
  </w:style>
  <w:style w:type="character" w:styleId="IntenseReference">
    <w:name w:val="Intense Reference"/>
    <w:basedOn w:val="DefaultParagraphFont"/>
    <w:uiPriority w:val="32"/>
    <w:qFormat/>
    <w:rsid w:val="00E628F4"/>
    <w:rPr>
      <w:b/>
      <w:bCs/>
      <w:smallCaps/>
      <w:color w:val="0F4761" w:themeColor="accent1" w:themeShade="BF"/>
      <w:spacing w:val="5"/>
    </w:rPr>
  </w:style>
  <w:style w:type="paragraph" w:styleId="Revision">
    <w:name w:val="Revision"/>
    <w:hidden/>
    <w:uiPriority w:val="99"/>
    <w:semiHidden/>
    <w:rsid w:val="00AE37CF"/>
    <w:pPr>
      <w:spacing w:after="0" w:line="240" w:lineRule="auto"/>
    </w:pPr>
  </w:style>
  <w:style w:type="character" w:styleId="CommentReference">
    <w:name w:val="annotation reference"/>
    <w:basedOn w:val="DefaultParagraphFont"/>
    <w:uiPriority w:val="99"/>
    <w:semiHidden/>
    <w:unhideWhenUsed/>
    <w:rsid w:val="00451E2E"/>
    <w:rPr>
      <w:sz w:val="16"/>
      <w:szCs w:val="16"/>
    </w:rPr>
  </w:style>
  <w:style w:type="paragraph" w:styleId="CommentText">
    <w:name w:val="annotation text"/>
    <w:basedOn w:val="Normal"/>
    <w:link w:val="CommentTextChar"/>
    <w:uiPriority w:val="99"/>
    <w:unhideWhenUsed/>
    <w:rsid w:val="00451E2E"/>
    <w:pPr>
      <w:spacing w:line="240" w:lineRule="auto"/>
    </w:pPr>
    <w:rPr>
      <w:sz w:val="20"/>
      <w:szCs w:val="20"/>
    </w:rPr>
  </w:style>
  <w:style w:type="character" w:customStyle="1" w:styleId="CommentTextChar">
    <w:name w:val="Comment Text Char"/>
    <w:basedOn w:val="DefaultParagraphFont"/>
    <w:link w:val="CommentText"/>
    <w:uiPriority w:val="99"/>
    <w:rsid w:val="00451E2E"/>
    <w:rPr>
      <w:sz w:val="20"/>
      <w:szCs w:val="20"/>
    </w:rPr>
  </w:style>
  <w:style w:type="paragraph" w:styleId="CommentSubject">
    <w:name w:val="annotation subject"/>
    <w:basedOn w:val="CommentText"/>
    <w:next w:val="CommentText"/>
    <w:link w:val="CommentSubjectChar"/>
    <w:uiPriority w:val="99"/>
    <w:semiHidden/>
    <w:unhideWhenUsed/>
    <w:rsid w:val="00451E2E"/>
    <w:rPr>
      <w:b/>
      <w:bCs/>
    </w:rPr>
  </w:style>
  <w:style w:type="character" w:customStyle="1" w:styleId="CommentSubjectChar">
    <w:name w:val="Comment Subject Char"/>
    <w:basedOn w:val="CommentTextChar"/>
    <w:link w:val="CommentSubject"/>
    <w:uiPriority w:val="99"/>
    <w:semiHidden/>
    <w:rsid w:val="00451E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04C4-D631-49E8-BFEE-6425538A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Watts</dc:creator>
  <cp:keywords/>
  <dc:description/>
  <cp:lastModifiedBy>Alicia Watts</cp:lastModifiedBy>
  <cp:revision>4</cp:revision>
  <cp:lastPrinted>2025-05-29T18:56:00Z</cp:lastPrinted>
  <dcterms:created xsi:type="dcterms:W3CDTF">2025-06-03T17:56:00Z</dcterms:created>
  <dcterms:modified xsi:type="dcterms:W3CDTF">2025-06-05T15:36:00Z</dcterms:modified>
</cp:coreProperties>
</file>